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D34E44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523F2">
        <w:rPr>
          <w:color w:val="12284C" w:themeColor="text2"/>
          <w:sz w:val="28"/>
          <w:szCs w:val="36"/>
        </w:rPr>
        <w:t>Auto Collision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523F2">
        <w:rPr>
          <w:color w:val="12284C" w:themeColor="text2"/>
          <w:sz w:val="28"/>
          <w:szCs w:val="36"/>
        </w:rPr>
        <w:t>40300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523F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D626FC" w14:textId="77777777" w:rsidR="001523F2" w:rsidRDefault="001523F2" w:rsidP="001523F2">
      <w:pPr>
        <w:spacing w:before="0" w:after="0"/>
        <w:rPr>
          <w:rStyle w:val="Regular"/>
        </w:rPr>
      </w:pPr>
    </w:p>
    <w:p w14:paraId="72FB96F3" w14:textId="77777777" w:rsidR="001523F2" w:rsidRDefault="009C4EE4" w:rsidP="001523F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523F2" w:rsidRPr="001523F2">
        <w:rPr>
          <w:rFonts w:ascii="Open Sans Light" w:eastAsia="Times New Roman" w:hAnsi="Open Sans Light" w:cs="Open Sans Light"/>
          <w:color w:val="000000"/>
          <w:kern w:val="0"/>
          <w:sz w:val="20"/>
          <w:szCs w:val="20"/>
          <w14:ligatures w14:val="none"/>
        </w:rPr>
        <w:t>Mobile Equipment Maintenance (47.9999) - Collision Strand</w:t>
      </w:r>
    </w:p>
    <w:p w14:paraId="404AE196" w14:textId="77777777" w:rsidR="001523F2" w:rsidRDefault="001523F2" w:rsidP="001523F2">
      <w:pPr>
        <w:spacing w:before="0" w:after="0"/>
        <w:rPr>
          <w:rFonts w:ascii="Open Sans Light" w:eastAsia="Times New Roman" w:hAnsi="Open Sans Light" w:cs="Open Sans Light"/>
          <w:color w:val="000000"/>
          <w:kern w:val="0"/>
          <w:sz w:val="20"/>
          <w:szCs w:val="20"/>
          <w14:ligatures w14:val="none"/>
        </w:rPr>
      </w:pPr>
    </w:p>
    <w:p w14:paraId="41D1B396" w14:textId="24E346F4" w:rsidR="001523F2" w:rsidRPr="001523F2" w:rsidRDefault="009C4EE4" w:rsidP="001523F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523F2" w:rsidRPr="001523F2">
        <w:rPr>
          <w:rFonts w:ascii="Open Sans Light" w:eastAsia="Times New Roman" w:hAnsi="Open Sans Light" w:cs="Open Sans Light"/>
          <w:color w:val="000000"/>
          <w:kern w:val="0"/>
          <w:sz w:val="20"/>
          <w:szCs w:val="20"/>
          <w14:ligatures w14:val="none"/>
        </w:rPr>
        <w:t xml:space="preserve">A comprehensive, </w:t>
      </w:r>
      <w:r w:rsidR="001523F2" w:rsidRPr="001523F2">
        <w:rPr>
          <w:rFonts w:ascii="Open Sans Light" w:eastAsia="Times New Roman" w:hAnsi="Open Sans Light" w:cs="Open Sans Light"/>
          <w:b/>
          <w:bCs/>
          <w:color w:val="000000"/>
          <w:kern w:val="0"/>
          <w:sz w:val="20"/>
          <w:szCs w:val="20"/>
          <w14:ligatures w14:val="none"/>
        </w:rPr>
        <w:t>technical level</w:t>
      </w:r>
      <w:r w:rsidR="001523F2" w:rsidRPr="001523F2">
        <w:rPr>
          <w:rFonts w:ascii="Open Sans Light" w:eastAsia="Times New Roman" w:hAnsi="Open Sans Light" w:cs="Open Sans Light"/>
          <w:color w:val="000000"/>
          <w:kern w:val="0"/>
          <w:sz w:val="20"/>
          <w:szCs w:val="20"/>
          <w14:ligatures w14:val="none"/>
        </w:rPr>
        <w:t xml:space="preserve"> course designed to instruct students in the knowledge and skills common to the Auto Collision Industry.</w:t>
      </w:r>
    </w:p>
    <w:p w14:paraId="4FBDB71A" w14:textId="7151CC6F" w:rsidR="009C4EE4" w:rsidRPr="001523F2" w:rsidRDefault="009C4EE4" w:rsidP="001523F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D2D5FA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523F2" w:rsidRPr="001523F2">
            <w:t>Orientation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523F2" w:rsidRPr="009F713B" w14:paraId="3475336C" w14:textId="77777777" w:rsidTr="0043147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523F2" w:rsidRPr="00334670" w:rsidRDefault="001523F2" w:rsidP="001523F2">
            <w:pPr>
              <w:pStyle w:val="TableLeftcolumn"/>
            </w:pPr>
            <w:r w:rsidRPr="00334670">
              <w:t>1.1</w:t>
            </w:r>
          </w:p>
        </w:tc>
        <w:tc>
          <w:tcPr>
            <w:tcW w:w="8200" w:type="dxa"/>
            <w:tcBorders>
              <w:top w:val="nil"/>
              <w:left w:val="nil"/>
              <w:bottom w:val="nil"/>
              <w:right w:val="nil"/>
            </w:tcBorders>
            <w:shd w:val="clear" w:color="auto" w:fill="auto"/>
            <w:vAlign w:val="bottom"/>
          </w:tcPr>
          <w:p w14:paraId="4F3DC746" w14:textId="126B7941" w:rsidR="001523F2" w:rsidRPr="00D53139" w:rsidRDefault="001523F2" w:rsidP="001523F2">
            <w:pPr>
              <w:pStyle w:val="Tabletext"/>
            </w:pPr>
            <w:r>
              <w:rPr>
                <w:rFonts w:ascii="Open Sans Light" w:hAnsi="Open Sans Light" w:cs="Open Sans Light"/>
                <w:color w:val="000000"/>
              </w:rPr>
              <w:t>Demonstrate first aid and safety.</w:t>
            </w:r>
          </w:p>
        </w:tc>
        <w:tc>
          <w:tcPr>
            <w:tcW w:w="877" w:type="dxa"/>
            <w:tcBorders>
              <w:bottom w:val="single" w:sz="8" w:space="0" w:color="auto"/>
            </w:tcBorders>
            <w:vAlign w:val="bottom"/>
          </w:tcPr>
          <w:p w14:paraId="1012989B" w14:textId="5DBA88DF" w:rsidR="001523F2" w:rsidRPr="00ED28EF" w:rsidRDefault="001523F2" w:rsidP="001523F2">
            <w:pPr>
              <w:pStyle w:val="Tabletext"/>
              <w:rPr>
                <w:rStyle w:val="Formentry12ptopunderline"/>
              </w:rPr>
            </w:pPr>
          </w:p>
        </w:tc>
      </w:tr>
      <w:tr w:rsidR="001523F2" w:rsidRPr="009F713B" w14:paraId="422523F4" w14:textId="77777777" w:rsidTr="00431472">
        <w:tc>
          <w:tcPr>
            <w:tcW w:w="705" w:type="dxa"/>
          </w:tcPr>
          <w:p w14:paraId="0F428A28" w14:textId="77777777" w:rsidR="001523F2" w:rsidRPr="00334670" w:rsidRDefault="001523F2" w:rsidP="001523F2">
            <w:pPr>
              <w:pStyle w:val="TableLeftcolumn"/>
            </w:pPr>
            <w:r w:rsidRPr="00334670">
              <w:t>1.2</w:t>
            </w:r>
          </w:p>
        </w:tc>
        <w:tc>
          <w:tcPr>
            <w:tcW w:w="8200" w:type="dxa"/>
            <w:tcBorders>
              <w:top w:val="nil"/>
              <w:left w:val="nil"/>
              <w:bottom w:val="nil"/>
              <w:right w:val="nil"/>
            </w:tcBorders>
            <w:shd w:val="clear" w:color="auto" w:fill="auto"/>
            <w:vAlign w:val="bottom"/>
          </w:tcPr>
          <w:p w14:paraId="06BAE4CB" w14:textId="40177D04" w:rsidR="001523F2" w:rsidRPr="00334670" w:rsidRDefault="001523F2" w:rsidP="001523F2">
            <w:pPr>
              <w:pStyle w:val="Tabletext"/>
            </w:pPr>
            <w:r>
              <w:rPr>
                <w:rFonts w:ascii="Open Sans Light" w:hAnsi="Open Sans Light" w:cs="Open Sans Light"/>
                <w:color w:val="000000"/>
              </w:rPr>
              <w:t>Demonstrate proper handling and use of dangerous and hazardous materials.</w:t>
            </w:r>
          </w:p>
        </w:tc>
        <w:tc>
          <w:tcPr>
            <w:tcW w:w="877" w:type="dxa"/>
            <w:tcBorders>
              <w:top w:val="single" w:sz="8" w:space="0" w:color="auto"/>
              <w:bottom w:val="single" w:sz="8" w:space="0" w:color="auto"/>
            </w:tcBorders>
            <w:vAlign w:val="bottom"/>
          </w:tcPr>
          <w:p w14:paraId="4AE8056E" w14:textId="5821B5D7" w:rsidR="001523F2" w:rsidRPr="00ED28EF" w:rsidRDefault="001523F2" w:rsidP="001523F2">
            <w:pPr>
              <w:pStyle w:val="Tabletext"/>
              <w:rPr>
                <w:rStyle w:val="Formentry12ptopunderline"/>
              </w:rPr>
            </w:pPr>
          </w:p>
        </w:tc>
      </w:tr>
      <w:tr w:rsidR="001523F2" w:rsidRPr="009F713B" w14:paraId="0F857F0B" w14:textId="77777777" w:rsidTr="0043147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523F2" w:rsidRPr="00334670" w:rsidRDefault="001523F2" w:rsidP="001523F2">
            <w:pPr>
              <w:pStyle w:val="TableLeftcolumn"/>
            </w:pPr>
            <w:r w:rsidRPr="00334670">
              <w:t>1.3</w:t>
            </w:r>
          </w:p>
        </w:tc>
        <w:tc>
          <w:tcPr>
            <w:tcW w:w="8200" w:type="dxa"/>
            <w:tcBorders>
              <w:top w:val="nil"/>
              <w:left w:val="nil"/>
              <w:bottom w:val="nil"/>
              <w:right w:val="nil"/>
            </w:tcBorders>
            <w:shd w:val="clear" w:color="auto" w:fill="auto"/>
            <w:vAlign w:val="bottom"/>
          </w:tcPr>
          <w:p w14:paraId="4824A4FC" w14:textId="6023EA74" w:rsidR="001523F2" w:rsidRPr="00334670" w:rsidRDefault="001523F2" w:rsidP="001523F2">
            <w:pPr>
              <w:pStyle w:val="Tabletext"/>
            </w:pPr>
            <w:r>
              <w:rPr>
                <w:rFonts w:ascii="Open Sans Light" w:hAnsi="Open Sans Light" w:cs="Open Sans Light"/>
                <w:color w:val="000000"/>
              </w:rPr>
              <w:t>Demonstrate proper use, care, and cleaning of tools and equipment.</w:t>
            </w:r>
          </w:p>
        </w:tc>
        <w:tc>
          <w:tcPr>
            <w:tcW w:w="877" w:type="dxa"/>
            <w:tcBorders>
              <w:top w:val="single" w:sz="8" w:space="0" w:color="auto"/>
              <w:bottom w:val="single" w:sz="8" w:space="0" w:color="auto"/>
            </w:tcBorders>
            <w:vAlign w:val="bottom"/>
          </w:tcPr>
          <w:p w14:paraId="40DA3DE6" w14:textId="2049E95A" w:rsidR="001523F2" w:rsidRPr="00ED28EF" w:rsidRDefault="001523F2" w:rsidP="001523F2">
            <w:pPr>
              <w:pStyle w:val="Tabletext"/>
              <w:rPr>
                <w:rStyle w:val="Formentry12ptopunderline"/>
              </w:rPr>
            </w:pPr>
          </w:p>
        </w:tc>
      </w:tr>
      <w:tr w:rsidR="001523F2" w:rsidRPr="009F713B" w14:paraId="12A00709" w14:textId="77777777" w:rsidTr="00431472">
        <w:tc>
          <w:tcPr>
            <w:tcW w:w="705" w:type="dxa"/>
          </w:tcPr>
          <w:p w14:paraId="0F677E59" w14:textId="77777777" w:rsidR="001523F2" w:rsidRPr="00334670" w:rsidRDefault="001523F2" w:rsidP="001523F2">
            <w:pPr>
              <w:pStyle w:val="TableLeftcolumn"/>
            </w:pPr>
            <w:r w:rsidRPr="00334670">
              <w:t>1.4</w:t>
            </w:r>
          </w:p>
        </w:tc>
        <w:tc>
          <w:tcPr>
            <w:tcW w:w="8200" w:type="dxa"/>
            <w:tcBorders>
              <w:top w:val="nil"/>
              <w:left w:val="nil"/>
              <w:bottom w:val="nil"/>
              <w:right w:val="nil"/>
            </w:tcBorders>
            <w:shd w:val="clear" w:color="auto" w:fill="auto"/>
            <w:vAlign w:val="bottom"/>
          </w:tcPr>
          <w:p w14:paraId="1066DC66" w14:textId="5CE64279" w:rsidR="001523F2" w:rsidRPr="00334670" w:rsidRDefault="001523F2" w:rsidP="001523F2">
            <w:pPr>
              <w:pStyle w:val="Tabletext"/>
            </w:pPr>
            <w:r>
              <w:rPr>
                <w:rFonts w:ascii="Open Sans Light" w:hAnsi="Open Sans Light" w:cs="Open Sans Light"/>
                <w:color w:val="000000"/>
              </w:rPr>
              <w:t>Demonstrate knowledge of collision and repair industry.</w:t>
            </w:r>
          </w:p>
        </w:tc>
        <w:tc>
          <w:tcPr>
            <w:tcW w:w="877" w:type="dxa"/>
            <w:tcBorders>
              <w:top w:val="single" w:sz="8" w:space="0" w:color="auto"/>
              <w:bottom w:val="single" w:sz="8" w:space="0" w:color="auto"/>
            </w:tcBorders>
            <w:vAlign w:val="bottom"/>
          </w:tcPr>
          <w:p w14:paraId="5521F425" w14:textId="4E89D8EB" w:rsidR="001523F2" w:rsidRPr="00ED28EF" w:rsidRDefault="001523F2" w:rsidP="001523F2">
            <w:pPr>
              <w:pStyle w:val="Tabletext"/>
              <w:rPr>
                <w:rStyle w:val="Formentry12ptopunderline"/>
              </w:rPr>
            </w:pPr>
          </w:p>
        </w:tc>
      </w:tr>
      <w:tr w:rsidR="001523F2" w:rsidRPr="009F713B" w14:paraId="7EDE9D68" w14:textId="77777777" w:rsidTr="0043147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523F2" w:rsidRPr="00334670" w:rsidRDefault="001523F2" w:rsidP="001523F2">
            <w:pPr>
              <w:pStyle w:val="TableLeftcolumn"/>
            </w:pPr>
            <w:r w:rsidRPr="00334670">
              <w:t>1.5</w:t>
            </w:r>
          </w:p>
        </w:tc>
        <w:tc>
          <w:tcPr>
            <w:tcW w:w="8200" w:type="dxa"/>
            <w:tcBorders>
              <w:top w:val="nil"/>
              <w:left w:val="nil"/>
              <w:bottom w:val="nil"/>
              <w:right w:val="nil"/>
            </w:tcBorders>
            <w:shd w:val="clear" w:color="auto" w:fill="auto"/>
            <w:vAlign w:val="bottom"/>
          </w:tcPr>
          <w:p w14:paraId="04CD95B0" w14:textId="08911019" w:rsidR="001523F2" w:rsidRPr="00334670" w:rsidRDefault="001523F2" w:rsidP="001523F2">
            <w:pPr>
              <w:pStyle w:val="Tabletext"/>
            </w:pPr>
            <w:r>
              <w:rPr>
                <w:rFonts w:ascii="Open Sans Light" w:hAnsi="Open Sans Light" w:cs="Open Sans Light"/>
                <w:color w:val="000000"/>
              </w:rPr>
              <w:t>Identify auto body and components.</w:t>
            </w:r>
          </w:p>
        </w:tc>
        <w:tc>
          <w:tcPr>
            <w:tcW w:w="877" w:type="dxa"/>
            <w:tcBorders>
              <w:top w:val="single" w:sz="8" w:space="0" w:color="auto"/>
              <w:bottom w:val="single" w:sz="8" w:space="0" w:color="auto"/>
            </w:tcBorders>
            <w:vAlign w:val="bottom"/>
          </w:tcPr>
          <w:p w14:paraId="5DF443EC" w14:textId="19538431" w:rsidR="001523F2" w:rsidRPr="00ED28EF" w:rsidRDefault="001523F2" w:rsidP="001523F2">
            <w:pPr>
              <w:pStyle w:val="Tabletext"/>
              <w:rPr>
                <w:rStyle w:val="Formentry12ptopunderline"/>
              </w:rPr>
            </w:pPr>
          </w:p>
        </w:tc>
      </w:tr>
      <w:tr w:rsidR="001523F2" w:rsidRPr="009F713B" w14:paraId="2BEBA5FA" w14:textId="77777777" w:rsidTr="00431472">
        <w:tc>
          <w:tcPr>
            <w:tcW w:w="705" w:type="dxa"/>
          </w:tcPr>
          <w:p w14:paraId="18D08903" w14:textId="410B6EC2" w:rsidR="001523F2" w:rsidRPr="00334670" w:rsidRDefault="001523F2" w:rsidP="001523F2">
            <w:pPr>
              <w:pStyle w:val="TableLeftcolumn"/>
            </w:pPr>
            <w:r>
              <w:t>1.6</w:t>
            </w:r>
          </w:p>
        </w:tc>
        <w:tc>
          <w:tcPr>
            <w:tcW w:w="8200" w:type="dxa"/>
            <w:tcBorders>
              <w:top w:val="nil"/>
              <w:left w:val="nil"/>
              <w:bottom w:val="nil"/>
              <w:right w:val="nil"/>
            </w:tcBorders>
            <w:shd w:val="clear" w:color="auto" w:fill="auto"/>
            <w:vAlign w:val="bottom"/>
          </w:tcPr>
          <w:p w14:paraId="1324F190" w14:textId="40235763" w:rsidR="001523F2" w:rsidRPr="00334670" w:rsidRDefault="001523F2" w:rsidP="001523F2">
            <w:pPr>
              <w:pStyle w:val="Tabletext"/>
            </w:pPr>
            <w:r>
              <w:rPr>
                <w:rFonts w:ascii="Open Sans Light" w:hAnsi="Open Sans Light" w:cs="Open Sans Light"/>
                <w:color w:val="000000"/>
              </w:rPr>
              <w:t>Identify frame and unibody components.</w:t>
            </w:r>
          </w:p>
        </w:tc>
        <w:tc>
          <w:tcPr>
            <w:tcW w:w="877" w:type="dxa"/>
            <w:tcBorders>
              <w:top w:val="single" w:sz="8" w:space="0" w:color="auto"/>
              <w:bottom w:val="single" w:sz="8" w:space="0" w:color="auto"/>
            </w:tcBorders>
            <w:vAlign w:val="bottom"/>
          </w:tcPr>
          <w:p w14:paraId="0B53E101" w14:textId="77777777" w:rsidR="001523F2" w:rsidRPr="00ED28EF" w:rsidRDefault="001523F2" w:rsidP="001523F2">
            <w:pPr>
              <w:pStyle w:val="Tabletext"/>
              <w:rPr>
                <w:rStyle w:val="Formentry12ptopunderline"/>
              </w:rPr>
            </w:pPr>
          </w:p>
        </w:tc>
      </w:tr>
    </w:tbl>
    <w:p w14:paraId="7B228C3A" w14:textId="5E8A06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523F2" w:rsidRPr="001523F2">
            <w:t>Cosmetic Panel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523F2" w:rsidRPr="009F713B" w14:paraId="2712CFEE" w14:textId="77777777" w:rsidTr="00434AD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523F2" w:rsidRPr="00334670" w:rsidRDefault="001523F2" w:rsidP="001523F2">
            <w:pPr>
              <w:pStyle w:val="TableLeftcolumn"/>
            </w:pPr>
            <w:r w:rsidRPr="000E4E56">
              <w:t>2.1</w:t>
            </w:r>
          </w:p>
        </w:tc>
        <w:tc>
          <w:tcPr>
            <w:tcW w:w="8200" w:type="dxa"/>
            <w:tcBorders>
              <w:top w:val="nil"/>
              <w:left w:val="nil"/>
              <w:bottom w:val="nil"/>
              <w:right w:val="nil"/>
            </w:tcBorders>
            <w:shd w:val="clear" w:color="auto" w:fill="auto"/>
            <w:vAlign w:val="bottom"/>
          </w:tcPr>
          <w:p w14:paraId="7E57850B" w14:textId="1BE9E7FC" w:rsidR="001523F2" w:rsidRPr="00D53139" w:rsidRDefault="001523F2" w:rsidP="001523F2">
            <w:pPr>
              <w:pStyle w:val="Tabletext"/>
            </w:pPr>
            <w:r>
              <w:rPr>
                <w:rFonts w:ascii="Open Sans Light" w:hAnsi="Open Sans Light" w:cs="Open Sans Light"/>
                <w:color w:val="000000"/>
              </w:rPr>
              <w:t>Analyze sheet metal damage.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523F2" w:rsidRPr="00ED28EF" w:rsidRDefault="001523F2" w:rsidP="001523F2">
            <w:pPr>
              <w:pStyle w:val="Tabletext"/>
              <w:rPr>
                <w:rStyle w:val="Formentry12ptopunderline"/>
              </w:rPr>
            </w:pPr>
          </w:p>
        </w:tc>
      </w:tr>
      <w:tr w:rsidR="001523F2" w:rsidRPr="009F713B" w14:paraId="4E322221" w14:textId="77777777" w:rsidTr="00434ADD">
        <w:tc>
          <w:tcPr>
            <w:tcW w:w="705" w:type="dxa"/>
          </w:tcPr>
          <w:p w14:paraId="17BF9788" w14:textId="5708E2B2" w:rsidR="001523F2" w:rsidRPr="00334670" w:rsidRDefault="001523F2" w:rsidP="001523F2">
            <w:pPr>
              <w:pStyle w:val="TableLeftcolumn"/>
            </w:pPr>
            <w:r>
              <w:t>2.2</w:t>
            </w:r>
          </w:p>
        </w:tc>
        <w:tc>
          <w:tcPr>
            <w:tcW w:w="8200" w:type="dxa"/>
            <w:tcBorders>
              <w:top w:val="nil"/>
              <w:left w:val="nil"/>
              <w:bottom w:val="nil"/>
              <w:right w:val="nil"/>
            </w:tcBorders>
            <w:shd w:val="clear" w:color="auto" w:fill="auto"/>
            <w:vAlign w:val="bottom"/>
          </w:tcPr>
          <w:p w14:paraId="2C250D7B" w14:textId="77756E88" w:rsidR="001523F2" w:rsidRPr="00334670" w:rsidRDefault="001523F2" w:rsidP="001523F2">
            <w:pPr>
              <w:pStyle w:val="Tabletext"/>
            </w:pPr>
            <w:r>
              <w:rPr>
                <w:rFonts w:ascii="Open Sans Light" w:hAnsi="Open Sans Light" w:cs="Open Sans Light"/>
                <w:color w:val="000000"/>
              </w:rPr>
              <w:t>Straighten sheet metal panel.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523F2" w:rsidRPr="00ED28EF" w:rsidRDefault="001523F2" w:rsidP="001523F2">
            <w:pPr>
              <w:pStyle w:val="Tabletext"/>
              <w:rPr>
                <w:rStyle w:val="Formentry12ptopunderline"/>
              </w:rPr>
            </w:pPr>
          </w:p>
        </w:tc>
      </w:tr>
      <w:tr w:rsidR="001523F2" w:rsidRPr="009F713B" w14:paraId="1FCA5212" w14:textId="77777777" w:rsidTr="00434AD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523F2" w:rsidRPr="00334670" w:rsidRDefault="001523F2" w:rsidP="001523F2">
            <w:pPr>
              <w:pStyle w:val="TableLeftcolumn"/>
            </w:pPr>
            <w:r>
              <w:t>2.3</w:t>
            </w:r>
          </w:p>
        </w:tc>
        <w:tc>
          <w:tcPr>
            <w:tcW w:w="8200" w:type="dxa"/>
            <w:tcBorders>
              <w:top w:val="nil"/>
              <w:left w:val="nil"/>
              <w:bottom w:val="nil"/>
              <w:right w:val="nil"/>
            </w:tcBorders>
            <w:shd w:val="clear" w:color="auto" w:fill="auto"/>
            <w:vAlign w:val="bottom"/>
          </w:tcPr>
          <w:p w14:paraId="5E6C62F5" w14:textId="6F1E5C40" w:rsidR="001523F2" w:rsidRPr="00334670" w:rsidRDefault="001523F2" w:rsidP="001523F2">
            <w:pPr>
              <w:pStyle w:val="Tabletext"/>
            </w:pPr>
            <w:r>
              <w:rPr>
                <w:rFonts w:ascii="Open Sans Light" w:hAnsi="Open Sans Light" w:cs="Open Sans Light"/>
                <w:color w:val="000000"/>
              </w:rPr>
              <w:t>Demonstrate proper shrinking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523F2" w:rsidRPr="00ED28EF" w:rsidRDefault="001523F2" w:rsidP="001523F2">
            <w:pPr>
              <w:pStyle w:val="Tabletext"/>
              <w:rPr>
                <w:rStyle w:val="Formentry12ptopunderline"/>
              </w:rPr>
            </w:pPr>
          </w:p>
        </w:tc>
      </w:tr>
      <w:tr w:rsidR="001523F2" w:rsidRPr="009F713B" w14:paraId="174CB02E" w14:textId="77777777" w:rsidTr="00434ADD">
        <w:tc>
          <w:tcPr>
            <w:tcW w:w="705" w:type="dxa"/>
          </w:tcPr>
          <w:p w14:paraId="2FBB3D81" w14:textId="737B2B52" w:rsidR="001523F2" w:rsidRPr="00334670" w:rsidRDefault="001523F2" w:rsidP="001523F2">
            <w:pPr>
              <w:pStyle w:val="TableLeftcolumn"/>
            </w:pPr>
            <w:r>
              <w:t>2.4</w:t>
            </w:r>
          </w:p>
        </w:tc>
        <w:tc>
          <w:tcPr>
            <w:tcW w:w="8200" w:type="dxa"/>
            <w:tcBorders>
              <w:top w:val="nil"/>
              <w:left w:val="nil"/>
              <w:bottom w:val="nil"/>
              <w:right w:val="nil"/>
            </w:tcBorders>
            <w:shd w:val="clear" w:color="auto" w:fill="auto"/>
            <w:vAlign w:val="bottom"/>
          </w:tcPr>
          <w:p w14:paraId="3D3343D9" w14:textId="7AC60566" w:rsidR="001523F2" w:rsidRPr="00334670" w:rsidRDefault="001523F2" w:rsidP="001523F2">
            <w:pPr>
              <w:pStyle w:val="Tabletext"/>
            </w:pPr>
            <w:r>
              <w:rPr>
                <w:rFonts w:ascii="Open Sans Light" w:hAnsi="Open Sans Light" w:cs="Open Sans Light"/>
                <w:color w:val="000000"/>
              </w:rPr>
              <w:t>Demonstrate proper repair procedures for high strength steels.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523F2" w:rsidRPr="00ED28EF" w:rsidRDefault="001523F2" w:rsidP="001523F2">
            <w:pPr>
              <w:pStyle w:val="Tabletext"/>
              <w:rPr>
                <w:rStyle w:val="Formentry12ptopunderline"/>
              </w:rPr>
            </w:pPr>
          </w:p>
        </w:tc>
      </w:tr>
    </w:tbl>
    <w:p w14:paraId="46D55A89" w14:textId="286C576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76C8F" w:rsidRPr="00076C8F">
            <w:t>Welding and Cutting Stee</w:t>
          </w:r>
          <w:r w:rsidR="00076C8F">
            <w:t>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76C8F" w:rsidRPr="009F713B" w14:paraId="1147A465" w14:textId="77777777" w:rsidTr="00C268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76C8F" w:rsidRPr="00A04D82" w:rsidRDefault="00076C8F" w:rsidP="00076C8F">
            <w:pPr>
              <w:pStyle w:val="TableLeftcolumn"/>
            </w:pPr>
            <w:r w:rsidRPr="00A04D82">
              <w:t>3.1</w:t>
            </w:r>
          </w:p>
        </w:tc>
        <w:tc>
          <w:tcPr>
            <w:tcW w:w="8194" w:type="dxa"/>
            <w:tcBorders>
              <w:top w:val="nil"/>
              <w:left w:val="nil"/>
              <w:bottom w:val="nil"/>
              <w:right w:val="nil"/>
            </w:tcBorders>
            <w:shd w:val="clear" w:color="auto" w:fill="auto"/>
            <w:vAlign w:val="bottom"/>
          </w:tcPr>
          <w:p w14:paraId="5217D26F" w14:textId="683E8FC3" w:rsidR="00076C8F" w:rsidRPr="00D53139" w:rsidRDefault="00076C8F" w:rsidP="00076C8F">
            <w:pPr>
              <w:pStyle w:val="NoSpacing"/>
            </w:pPr>
            <w:r>
              <w:rPr>
                <w:rFonts w:ascii="Open Sans Light" w:hAnsi="Open Sans Light" w:cs="Open Sans Light"/>
                <w:color w:val="000000"/>
              </w:rPr>
              <w:t>Set up and use various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76C8F" w:rsidRPr="00ED28EF" w:rsidRDefault="00076C8F" w:rsidP="00076C8F">
            <w:pPr>
              <w:pStyle w:val="Tabletext"/>
              <w:rPr>
                <w:rStyle w:val="Formentry12ptopunderline"/>
              </w:rPr>
            </w:pPr>
          </w:p>
        </w:tc>
      </w:tr>
      <w:tr w:rsidR="00076C8F" w:rsidRPr="009F713B" w14:paraId="6D602401" w14:textId="77777777" w:rsidTr="00C2681A">
        <w:trPr>
          <w:trHeight w:val="20"/>
        </w:trPr>
        <w:tc>
          <w:tcPr>
            <w:tcW w:w="720" w:type="dxa"/>
          </w:tcPr>
          <w:p w14:paraId="047A6946" w14:textId="7F12445C" w:rsidR="00076C8F" w:rsidRPr="00A04D82" w:rsidRDefault="00076C8F" w:rsidP="00076C8F">
            <w:pPr>
              <w:pStyle w:val="TableLeftcolumn"/>
            </w:pPr>
            <w:r w:rsidRPr="00A04D82">
              <w:t>3.2</w:t>
            </w:r>
          </w:p>
        </w:tc>
        <w:tc>
          <w:tcPr>
            <w:tcW w:w="8194" w:type="dxa"/>
            <w:tcBorders>
              <w:top w:val="nil"/>
              <w:left w:val="nil"/>
              <w:bottom w:val="nil"/>
              <w:right w:val="nil"/>
            </w:tcBorders>
            <w:shd w:val="clear" w:color="auto" w:fill="auto"/>
            <w:vAlign w:val="bottom"/>
          </w:tcPr>
          <w:p w14:paraId="672546D8" w14:textId="431E1ACF" w:rsidR="00076C8F" w:rsidRPr="00334670" w:rsidRDefault="00076C8F" w:rsidP="00076C8F">
            <w:pPr>
              <w:pStyle w:val="NoSpacing"/>
            </w:pPr>
            <w:r>
              <w:rPr>
                <w:rFonts w:ascii="Open Sans Light" w:hAnsi="Open Sans Light" w:cs="Open Sans Light"/>
                <w:color w:val="000000"/>
              </w:rPr>
              <w:t>Set up and use GMAW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76C8F" w:rsidRPr="00ED28EF" w:rsidRDefault="00076C8F" w:rsidP="00076C8F">
            <w:pPr>
              <w:pStyle w:val="Tabletext"/>
              <w:rPr>
                <w:rStyle w:val="Formentry12ptopunderline"/>
              </w:rPr>
            </w:pPr>
          </w:p>
        </w:tc>
      </w:tr>
      <w:tr w:rsidR="00076C8F" w:rsidRPr="009F713B" w14:paraId="60C876BF" w14:textId="77777777" w:rsidTr="00C268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76C8F" w:rsidRPr="00A04D82" w:rsidRDefault="00076C8F" w:rsidP="00076C8F">
            <w:pPr>
              <w:pStyle w:val="TableLeftcolumn"/>
            </w:pPr>
            <w:r w:rsidRPr="00A04D82">
              <w:t>3.3</w:t>
            </w:r>
          </w:p>
        </w:tc>
        <w:tc>
          <w:tcPr>
            <w:tcW w:w="8194" w:type="dxa"/>
            <w:tcBorders>
              <w:top w:val="nil"/>
              <w:left w:val="nil"/>
              <w:bottom w:val="nil"/>
              <w:right w:val="nil"/>
            </w:tcBorders>
            <w:shd w:val="clear" w:color="auto" w:fill="auto"/>
            <w:vAlign w:val="bottom"/>
          </w:tcPr>
          <w:p w14:paraId="1816B003" w14:textId="74F75169" w:rsidR="00076C8F" w:rsidRPr="00334670" w:rsidRDefault="00076C8F" w:rsidP="00076C8F">
            <w:pPr>
              <w:pStyle w:val="NoSpacing"/>
            </w:pPr>
            <w:r>
              <w:rPr>
                <w:rFonts w:ascii="Open Sans Light" w:hAnsi="Open Sans Light" w:cs="Open Sans Light"/>
                <w:color w:val="000000"/>
              </w:rPr>
              <w:t>Set up and use Plasma Arc Torch.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076C8F" w:rsidRPr="00ED28EF" w:rsidRDefault="00076C8F" w:rsidP="00076C8F">
            <w:pPr>
              <w:pStyle w:val="Tabletext"/>
              <w:rPr>
                <w:rStyle w:val="Formentry12ptopunderline"/>
              </w:rPr>
            </w:pPr>
          </w:p>
        </w:tc>
      </w:tr>
    </w:tbl>
    <w:p w14:paraId="2CFE93E8" w14:textId="16751B0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76C8F" w:rsidRPr="00076C8F">
            <w:t>Remove and Install Parts and Assemblies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76C8F" w:rsidRPr="00E515C8" w14:paraId="74A83EC7" w14:textId="77777777" w:rsidTr="00AC0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76C8F" w:rsidRPr="00C41189" w:rsidRDefault="00076C8F" w:rsidP="00076C8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07D0E59" w:rsidR="00076C8F" w:rsidRPr="00E515C8" w:rsidRDefault="00076C8F" w:rsidP="00076C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install trim components.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076C8F" w:rsidRPr="00E515C8" w:rsidRDefault="00076C8F" w:rsidP="00076C8F">
            <w:pPr>
              <w:pStyle w:val="NoSpacing"/>
            </w:pPr>
          </w:p>
        </w:tc>
      </w:tr>
      <w:tr w:rsidR="00076C8F" w:rsidRPr="00E515C8" w14:paraId="69928810" w14:textId="77777777" w:rsidTr="00AC013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76C8F" w:rsidRPr="00C41189" w:rsidRDefault="00076C8F" w:rsidP="00076C8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89C5F0D" w:rsidR="00076C8F" w:rsidRPr="00E515C8" w:rsidRDefault="00076C8F" w:rsidP="00076C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install, and adjust bolt panels and assemblies.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76C8F" w:rsidRPr="00E515C8" w:rsidRDefault="00076C8F" w:rsidP="00076C8F">
            <w:pPr>
              <w:pStyle w:val="NoSpacing"/>
            </w:pPr>
          </w:p>
        </w:tc>
      </w:tr>
      <w:tr w:rsidR="00076C8F" w:rsidRPr="00E515C8" w14:paraId="7A68ADBB" w14:textId="77777777" w:rsidTr="00AC0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076C8F" w:rsidRPr="00C41189" w:rsidRDefault="00076C8F" w:rsidP="00076C8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1F73855" w:rsidR="00076C8F" w:rsidRPr="00E515C8" w:rsidRDefault="00076C8F" w:rsidP="00076C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install glass.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076C8F" w:rsidRPr="00E515C8" w:rsidRDefault="00076C8F" w:rsidP="00076C8F">
            <w:pPr>
              <w:pStyle w:val="NoSpacing"/>
            </w:pPr>
          </w:p>
        </w:tc>
      </w:tr>
      <w:tr w:rsidR="00076C8F" w:rsidRPr="00E515C8" w14:paraId="5A1BB3DD" w14:textId="77777777" w:rsidTr="00AC013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076C8F" w:rsidRPr="00C41189" w:rsidRDefault="00076C8F" w:rsidP="00076C8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4390114" w:rsidR="00076C8F" w:rsidRPr="00E515C8" w:rsidRDefault="00076C8F" w:rsidP="00076C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install welded bonded panels.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076C8F" w:rsidRPr="00E515C8" w:rsidRDefault="00076C8F" w:rsidP="00076C8F">
            <w:pPr>
              <w:pStyle w:val="NoSpacing"/>
            </w:pPr>
          </w:p>
        </w:tc>
      </w:tr>
    </w:tbl>
    <w:p w14:paraId="33D0A051" w14:textId="4AB54DB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076C8F" w:rsidRPr="00076C8F">
            <w:t>Plastic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76C8F" w:rsidRPr="00E515C8" w14:paraId="29310968" w14:textId="77777777" w:rsidTr="004C3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76C8F" w:rsidRPr="00C41189" w:rsidRDefault="00076C8F" w:rsidP="00076C8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463C2BB" w:rsidR="00076C8F" w:rsidRPr="00E515C8" w:rsidRDefault="00076C8F" w:rsidP="00076C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plastic types.</w:t>
            </w:r>
          </w:p>
        </w:tc>
        <w:tc>
          <w:tcPr>
            <w:tcW w:w="878" w:type="dxa"/>
            <w:tcBorders>
              <w:bottom w:val="single" w:sz="8" w:space="0" w:color="auto"/>
            </w:tcBorders>
            <w:vAlign w:val="bottom"/>
          </w:tcPr>
          <w:p w14:paraId="34F80052" w14:textId="77777777" w:rsidR="00076C8F" w:rsidRPr="00E515C8" w:rsidRDefault="00076C8F" w:rsidP="00076C8F">
            <w:pPr>
              <w:pStyle w:val="Tabletext"/>
              <w:cnfStyle w:val="000000100000" w:firstRow="0" w:lastRow="0" w:firstColumn="0" w:lastColumn="0" w:oddVBand="0" w:evenVBand="0" w:oddHBand="1" w:evenHBand="0" w:firstRowFirstColumn="0" w:firstRowLastColumn="0" w:lastRowFirstColumn="0" w:lastRowLastColumn="0"/>
            </w:pPr>
          </w:p>
        </w:tc>
      </w:tr>
      <w:tr w:rsidR="00076C8F" w:rsidRPr="00E515C8" w14:paraId="5381B8FD" w14:textId="77777777" w:rsidTr="004C312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76C8F" w:rsidRPr="00C41189" w:rsidRDefault="00076C8F" w:rsidP="00076C8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2325009" w:rsidR="00076C8F" w:rsidRPr="00E515C8" w:rsidRDefault="00076C8F" w:rsidP="00076C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proper repair techniques for plastics.</w:t>
            </w:r>
          </w:p>
        </w:tc>
        <w:tc>
          <w:tcPr>
            <w:tcW w:w="878" w:type="dxa"/>
            <w:tcBorders>
              <w:top w:val="single" w:sz="8" w:space="0" w:color="auto"/>
              <w:bottom w:val="single" w:sz="8" w:space="0" w:color="auto"/>
            </w:tcBorders>
            <w:vAlign w:val="bottom"/>
          </w:tcPr>
          <w:p w14:paraId="6F560EC6" w14:textId="77777777" w:rsidR="00076C8F" w:rsidRPr="00E515C8" w:rsidRDefault="00076C8F" w:rsidP="00076C8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C3A7BD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076C8F" w:rsidRPr="00076C8F">
            <w:t>Sealant and Corrosion Protection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76C8F" w:rsidRPr="00292DE4" w14:paraId="7BE48A2D" w14:textId="77777777" w:rsidTr="006D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76C8F" w:rsidRPr="00C41189" w:rsidRDefault="00076C8F" w:rsidP="00076C8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3577EB1" w:rsidR="00076C8F" w:rsidRPr="00292DE4" w:rsidRDefault="00076C8F" w:rsidP="00076C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Display proper selection and application of seam sealers.</w:t>
            </w:r>
          </w:p>
        </w:tc>
        <w:tc>
          <w:tcPr>
            <w:tcW w:w="878" w:type="dxa"/>
            <w:tcBorders>
              <w:bottom w:val="single" w:sz="8" w:space="0" w:color="auto"/>
            </w:tcBorders>
            <w:vAlign w:val="bottom"/>
          </w:tcPr>
          <w:p w14:paraId="024DC0A7" w14:textId="77777777" w:rsidR="00076C8F" w:rsidRPr="00292DE4" w:rsidRDefault="00076C8F" w:rsidP="00076C8F">
            <w:pPr>
              <w:pStyle w:val="NoSpacing"/>
              <w:cnfStyle w:val="000000100000" w:firstRow="0" w:lastRow="0" w:firstColumn="0" w:lastColumn="0" w:oddVBand="0" w:evenVBand="0" w:oddHBand="1" w:evenHBand="0" w:firstRowFirstColumn="0" w:firstRowLastColumn="0" w:lastRowFirstColumn="0" w:lastRowLastColumn="0"/>
            </w:pPr>
          </w:p>
        </w:tc>
      </w:tr>
      <w:tr w:rsidR="00076C8F" w:rsidRPr="00292DE4" w14:paraId="394C5932" w14:textId="77777777" w:rsidTr="006D122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76C8F" w:rsidRPr="00C41189" w:rsidRDefault="00076C8F" w:rsidP="00076C8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EA4302E" w:rsidR="00076C8F" w:rsidRPr="00292DE4" w:rsidRDefault="00076C8F" w:rsidP="00076C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perform necessary steps to restore corrosion protections.</w:t>
            </w:r>
          </w:p>
        </w:tc>
        <w:tc>
          <w:tcPr>
            <w:tcW w:w="878" w:type="dxa"/>
            <w:tcBorders>
              <w:top w:val="single" w:sz="8" w:space="0" w:color="auto"/>
              <w:bottom w:val="single" w:sz="8" w:space="0" w:color="auto"/>
            </w:tcBorders>
            <w:vAlign w:val="bottom"/>
          </w:tcPr>
          <w:p w14:paraId="6ECFE9E1" w14:textId="77777777" w:rsidR="00076C8F" w:rsidRPr="00292DE4" w:rsidRDefault="00076C8F" w:rsidP="00076C8F">
            <w:pPr>
              <w:pStyle w:val="NoSpacing"/>
              <w:cnfStyle w:val="000000000000" w:firstRow="0" w:lastRow="0" w:firstColumn="0" w:lastColumn="0" w:oddVBand="0" w:evenVBand="0" w:oddHBand="0" w:evenHBand="0" w:firstRowFirstColumn="0" w:firstRowLastColumn="0" w:lastRowFirstColumn="0" w:lastRowLastColumn="0"/>
            </w:pPr>
          </w:p>
        </w:tc>
      </w:tr>
      <w:tr w:rsidR="00076C8F" w:rsidRPr="00292DE4" w14:paraId="07936635" w14:textId="77777777" w:rsidTr="006D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76C8F" w:rsidRPr="00C41189" w:rsidRDefault="00076C8F" w:rsidP="00076C8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6BD9336B" w:rsidR="00076C8F" w:rsidRPr="00292DE4" w:rsidRDefault="00076C8F" w:rsidP="00076C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proper use of sound deadening materials and foams.</w:t>
            </w:r>
          </w:p>
        </w:tc>
        <w:tc>
          <w:tcPr>
            <w:tcW w:w="878" w:type="dxa"/>
            <w:tcBorders>
              <w:top w:val="single" w:sz="8" w:space="0" w:color="auto"/>
              <w:bottom w:val="single" w:sz="8" w:space="0" w:color="auto"/>
            </w:tcBorders>
            <w:vAlign w:val="bottom"/>
          </w:tcPr>
          <w:p w14:paraId="4D49140F" w14:textId="77777777" w:rsidR="00076C8F" w:rsidRPr="00292DE4" w:rsidRDefault="00076C8F" w:rsidP="00076C8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90CE9E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076C8F" w:rsidRPr="00076C8F">
            <w:t>Detailing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76C8F" w:rsidRPr="00292DE4" w14:paraId="5D6B4AC9" w14:textId="77777777" w:rsidTr="007F6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76C8F" w:rsidRPr="00C41189" w:rsidRDefault="00076C8F" w:rsidP="00076C8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6FEC725" w:rsidR="00076C8F" w:rsidRPr="00292DE4" w:rsidRDefault="00076C8F" w:rsidP="00076C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vehicle for delivery (clean, vacuum, and apply dressing).</w:t>
            </w:r>
          </w:p>
        </w:tc>
        <w:tc>
          <w:tcPr>
            <w:tcW w:w="878" w:type="dxa"/>
            <w:tcBorders>
              <w:left w:val="nil"/>
              <w:bottom w:val="single" w:sz="8" w:space="0" w:color="auto"/>
              <w:right w:val="nil"/>
            </w:tcBorders>
            <w:vAlign w:val="bottom"/>
          </w:tcPr>
          <w:p w14:paraId="61282DA0" w14:textId="77777777" w:rsidR="00076C8F" w:rsidRPr="00292DE4" w:rsidRDefault="00076C8F" w:rsidP="00076C8F">
            <w:pPr>
              <w:pStyle w:val="Tabletext"/>
              <w:cnfStyle w:val="000000100000" w:firstRow="0" w:lastRow="0" w:firstColumn="0" w:lastColumn="0" w:oddVBand="0" w:evenVBand="0" w:oddHBand="1" w:evenHBand="0" w:firstRowFirstColumn="0" w:firstRowLastColumn="0" w:lastRowFirstColumn="0" w:lastRowLastColumn="0"/>
            </w:pPr>
          </w:p>
        </w:tc>
      </w:tr>
      <w:tr w:rsidR="00076C8F" w:rsidRPr="00292DE4" w14:paraId="145D1A16" w14:textId="77777777" w:rsidTr="007F697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76C8F" w:rsidRPr="00C41189" w:rsidRDefault="00076C8F" w:rsidP="00076C8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72AB440" w:rsidR="00076C8F" w:rsidRPr="00292DE4" w:rsidRDefault="00076C8F" w:rsidP="00076C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final vehicle inspection.</w:t>
            </w:r>
          </w:p>
        </w:tc>
        <w:tc>
          <w:tcPr>
            <w:tcW w:w="878" w:type="dxa"/>
            <w:tcBorders>
              <w:top w:val="single" w:sz="8" w:space="0" w:color="auto"/>
              <w:left w:val="nil"/>
              <w:bottom w:val="single" w:sz="8" w:space="0" w:color="auto"/>
              <w:right w:val="nil"/>
            </w:tcBorders>
            <w:vAlign w:val="bottom"/>
          </w:tcPr>
          <w:p w14:paraId="289FC534" w14:textId="77777777" w:rsidR="00076C8F" w:rsidRPr="00292DE4" w:rsidRDefault="00076C8F" w:rsidP="00076C8F">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0CCA099D" w14:textId="77777777" w:rsidR="004E0952" w:rsidRDefault="004E0952" w:rsidP="00C41189">
      <w:pPr>
        <w:pStyle w:val="NoSpacing"/>
      </w:pPr>
    </w:p>
    <w:p w14:paraId="7F71E1B3" w14:textId="77777777" w:rsidR="00076C8F" w:rsidRDefault="00076C8F" w:rsidP="00C41189">
      <w:pPr>
        <w:pStyle w:val="NoSpacing"/>
      </w:pPr>
    </w:p>
    <w:p w14:paraId="6315A862" w14:textId="77777777" w:rsidR="00076C8F" w:rsidRDefault="00076C8F" w:rsidP="00C41189">
      <w:pPr>
        <w:pStyle w:val="NoSpacing"/>
      </w:pPr>
    </w:p>
    <w:p w14:paraId="30C750D0" w14:textId="77777777" w:rsidR="00076C8F" w:rsidRDefault="00076C8F" w:rsidP="00C41189">
      <w:pPr>
        <w:pStyle w:val="NoSpacing"/>
      </w:pPr>
    </w:p>
    <w:p w14:paraId="21E7EA50" w14:textId="77777777" w:rsidR="00076C8F" w:rsidRDefault="00076C8F" w:rsidP="00C41189">
      <w:pPr>
        <w:pStyle w:val="NoSpacing"/>
      </w:pPr>
    </w:p>
    <w:p w14:paraId="0C59AF8E" w14:textId="77777777" w:rsidR="00076C8F" w:rsidRDefault="00076C8F" w:rsidP="00C41189">
      <w:pPr>
        <w:pStyle w:val="NoSpacing"/>
      </w:pPr>
    </w:p>
    <w:p w14:paraId="7C522174" w14:textId="77777777" w:rsidR="00076C8F" w:rsidRDefault="00076C8F" w:rsidP="00C41189">
      <w:pPr>
        <w:pStyle w:val="NoSpacing"/>
      </w:pPr>
    </w:p>
    <w:p w14:paraId="7273529E" w14:textId="5A3C0DEE" w:rsidR="00076C8F" w:rsidRDefault="00076C8F" w:rsidP="00C41189">
      <w:pPr>
        <w:pStyle w:val="NoSpacing"/>
        <w:sectPr w:rsidR="00076C8F"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33F652C" w:rsidR="004E0952" w:rsidRPr="00202D35" w:rsidRDefault="00076C8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482AC83" w:rsidR="004E0952" w:rsidRPr="00202D35" w:rsidRDefault="00076C8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C2C315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523F2">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F969DD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523F2">
      <w:rPr>
        <w:rStyle w:val="Strong"/>
      </w:rPr>
      <w:t>Auto Collision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523F2">
      <w:rPr>
        <w:rStyle w:val="Strong"/>
      </w:rPr>
      <w:t>40300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76C8F"/>
    <w:rsid w:val="00087556"/>
    <w:rsid w:val="00094063"/>
    <w:rsid w:val="000C754C"/>
    <w:rsid w:val="00106A48"/>
    <w:rsid w:val="001523F2"/>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85210407">
      <w:bodyDiv w:val="1"/>
      <w:marLeft w:val="0"/>
      <w:marRight w:val="0"/>
      <w:marTop w:val="0"/>
      <w:marBottom w:val="0"/>
      <w:divBdr>
        <w:top w:val="none" w:sz="0" w:space="0" w:color="auto"/>
        <w:left w:val="none" w:sz="0" w:space="0" w:color="auto"/>
        <w:bottom w:val="none" w:sz="0" w:space="0" w:color="auto"/>
        <w:right w:val="none" w:sz="0" w:space="0" w:color="auto"/>
      </w:divBdr>
    </w:div>
    <w:div w:id="21012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D129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D129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D129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D1293"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D1293"/>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Auto Collision I</vt:lpstr>
    </vt:vector>
  </TitlesOfParts>
  <Company>Kansas State Department of Education</Company>
  <LinksUpToDate>false</LinksUpToDate>
  <CharactersWithSpaces>3839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Collision I</dc:title>
  <dc:subject>40300</dc:subject>
  <dc:creator>Cheryl Franklin</dc:creator>
  <cp:keywords/>
  <dc:description>1.0</dc:description>
  <cp:lastModifiedBy>Barbara A. Bahm</cp:lastModifiedBy>
  <cp:revision>2</cp:revision>
  <cp:lastPrinted>2023-05-25T21:45:00Z</cp:lastPrinted>
  <dcterms:created xsi:type="dcterms:W3CDTF">2023-10-17T14:32:00Z</dcterms:created>
  <dcterms:modified xsi:type="dcterms:W3CDTF">2023-10-17T14:32:00Z</dcterms:modified>
  <cp:category/>
</cp:coreProperties>
</file>